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86" w:rsidRPr="004D669C" w:rsidRDefault="00EA3DB8" w:rsidP="00C1393C">
      <w:pPr>
        <w:spacing w:after="0"/>
        <w:ind w:left="-567"/>
        <w:jc w:val="center"/>
        <w:rPr>
          <w:rFonts w:ascii="Times New Roman" w:hAnsi="Times New Roman" w:cs="Times New Roman"/>
          <w:sz w:val="40"/>
        </w:rPr>
      </w:pPr>
      <w:r w:rsidRPr="00EA3DB8">
        <w:rPr>
          <w:rFonts w:ascii="Times New Roman" w:hAnsi="Times New Roman" w:cs="Times New Roman"/>
          <w:noProof/>
          <w:sz w:val="32"/>
          <w:lang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373.3pt;margin-top:-109.75pt;width:104.25pt;height:66pt;z-index:251658240" adj="-17353,6431" fillcolor="#eaf1dd [662]" stroked="f">
            <v:shadow on="t" opacity=".5"/>
            <v:textbox>
              <w:txbxContent>
                <w:p w:rsidR="000E4DC4" w:rsidRPr="00CC7E3A" w:rsidRDefault="000E4DC4">
                  <w:pPr>
                    <w:rPr>
                      <w:rFonts w:ascii="Blackadder ITC" w:hAnsi="Blackadder ITC"/>
                    </w:rPr>
                  </w:pPr>
                  <w:r w:rsidRPr="00CC7E3A">
                    <w:rPr>
                      <w:rFonts w:ascii="Blackadder ITC" w:hAnsi="Blackadder ITC"/>
                    </w:rPr>
                    <w:t>Aprende a redactar tus propios textos, piérdele el miedo a la página en blanco.</w:t>
                  </w:r>
                </w:p>
              </w:txbxContent>
            </v:textbox>
          </v:shape>
        </w:pict>
      </w:r>
      <w:r w:rsidR="00653428" w:rsidRPr="004D669C">
        <w:rPr>
          <w:rFonts w:ascii="Times New Roman" w:hAnsi="Times New Roman" w:cs="Times New Roman"/>
          <w:sz w:val="40"/>
        </w:rPr>
        <w:t>LOS ESTILOS DE LA FILOSOFÍA</w:t>
      </w:r>
    </w:p>
    <w:p w:rsidR="00653428" w:rsidRPr="004D669C" w:rsidRDefault="00653428" w:rsidP="00B91960">
      <w:pPr>
        <w:spacing w:after="0"/>
        <w:jc w:val="center"/>
        <w:rPr>
          <w:rFonts w:ascii="Times New Roman" w:hAnsi="Times New Roman" w:cs="Times New Roman"/>
          <w:sz w:val="40"/>
        </w:rPr>
      </w:pPr>
      <w:r w:rsidRPr="004D669C">
        <w:rPr>
          <w:rFonts w:ascii="Times New Roman" w:hAnsi="Times New Roman" w:cs="Times New Roman"/>
          <w:sz w:val="40"/>
        </w:rPr>
        <w:t>TALLER DE ESCRITURA FILOSÓFICA</w:t>
      </w:r>
    </w:p>
    <w:p w:rsidR="00C1393C" w:rsidRDefault="00EA3DB8" w:rsidP="00B52821">
      <w:pPr>
        <w:rPr>
          <w:rFonts w:ascii="Times New Roman" w:hAnsi="Times New Roman" w:cs="Times New Roman"/>
          <w:sz w:val="32"/>
        </w:rPr>
      </w:pPr>
      <w:r w:rsidRPr="00EA3DB8">
        <w:rPr>
          <w:rFonts w:ascii="Times New Roman" w:hAnsi="Times New Roman" w:cs="Times New Roman"/>
          <w:noProof/>
          <w:sz w:val="40"/>
          <w:lang w:eastAsia="es-E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447.05pt;margin-top:29.15pt;width:78.9pt;height:177.3pt;z-index:251660288" fillcolor="#d8d8d8 [2732]" stroked="f">
            <v:shadow on="t"/>
            <v:textbox>
              <w:txbxContent>
                <w:p w:rsidR="00AC5711" w:rsidRPr="00FB2A7A" w:rsidRDefault="00CC0DA2">
                  <w:pPr>
                    <w:rPr>
                      <w:rFonts w:ascii="Bradley Hand ITC" w:hAnsi="Bradley Hand ITC"/>
                      <w:b/>
                    </w:rPr>
                  </w:pPr>
                  <w:r w:rsidRPr="00FB2A7A">
                    <w:rPr>
                      <w:rFonts w:ascii="Bradley Hand ITC" w:hAnsi="Bradley Hand ITC"/>
                      <w:b/>
                    </w:rPr>
                    <w:t>Virginia Woolf: “La verdad es que escribir constituye el placer más profundo. Que te lean es solo un placer superficial”</w:t>
                  </w:r>
                  <w:r w:rsidR="00705EF5" w:rsidRPr="00FB2A7A">
                    <w:rPr>
                      <w:rFonts w:ascii="Bradley Hand ITC" w:hAnsi="Bradley Hand ITC"/>
                      <w:b/>
                    </w:rPr>
                    <w:t>.</w:t>
                  </w:r>
                </w:p>
              </w:txbxContent>
            </v:textbox>
          </v:shape>
        </w:pict>
      </w:r>
    </w:p>
    <w:p w:rsidR="00B52821" w:rsidRPr="004D669C" w:rsidRDefault="00EA3DB8" w:rsidP="00C1393C">
      <w:pPr>
        <w:rPr>
          <w:rFonts w:ascii="Times New Roman" w:hAnsi="Times New Roman" w:cs="Times New Roman"/>
          <w:sz w:val="32"/>
        </w:rPr>
      </w:pPr>
      <w:r>
        <w:rPr>
          <w:rFonts w:ascii="Times New Roman" w:hAnsi="Times New Roman" w:cs="Times New Roman"/>
          <w:noProof/>
          <w:sz w:val="32"/>
          <w:lang w:eastAsia="es-ES"/>
        </w:rPr>
        <w:pict>
          <v:shape id="_x0000_s1027" type="#_x0000_t65" style="position:absolute;margin-left:287.85pt;margin-top:2.55pt;width:122.25pt;height:129.85pt;z-index:251659264" fillcolor="#f79646 [3209]" strokecolor="#f2f2f2 [3041]" strokeweight="3pt">
            <v:shadow on="t" type="perspective" color="#974706 [1609]" opacity=".5" offset="1pt" offset2="-1pt"/>
            <v:textbox style="mso-next-textbox:#_x0000_s1027">
              <w:txbxContent>
                <w:p w:rsidR="00AC5711" w:rsidRPr="00CC7E3A" w:rsidRDefault="00CC0DA2">
                  <w:pPr>
                    <w:rPr>
                      <w:rFonts w:ascii="Bahnschrift" w:hAnsi="Bahnschrift"/>
                    </w:rPr>
                  </w:pPr>
                  <w:proofErr w:type="spellStart"/>
                  <w:r w:rsidRPr="00CC7E3A">
                    <w:rPr>
                      <w:rFonts w:ascii="Bahnschrift" w:hAnsi="Bahnschrift"/>
                    </w:rPr>
                    <w:t>Gabo</w:t>
                  </w:r>
                  <w:proofErr w:type="spellEnd"/>
                  <w:r w:rsidRPr="00CC7E3A">
                    <w:rPr>
                      <w:rFonts w:ascii="Bahnschrift" w:hAnsi="Bahnschrift"/>
                    </w:rPr>
                    <w:t xml:space="preserve">: </w:t>
                  </w:r>
                  <w:r w:rsidR="00705EF5" w:rsidRPr="00CC7E3A">
                    <w:rPr>
                      <w:rFonts w:ascii="Bahnschrift" w:hAnsi="Bahnschrift"/>
                    </w:rPr>
                    <w:t>“</w:t>
                  </w:r>
                  <w:r w:rsidRPr="00CC7E3A">
                    <w:rPr>
                      <w:rFonts w:ascii="Bahnschrift" w:hAnsi="Bahnschrift"/>
                    </w:rPr>
                    <w:t>Yo escribo simplemente para que mis amigos me quieran mucho y para que los que me quieren mucho me quieran más</w:t>
                  </w:r>
                  <w:r w:rsidR="00705EF5" w:rsidRPr="00CC7E3A">
                    <w:rPr>
                      <w:rFonts w:ascii="Bahnschrift" w:hAnsi="Bahnschrift"/>
                    </w:rPr>
                    <w:t>”</w:t>
                  </w:r>
                  <w:r w:rsidRPr="00CC7E3A">
                    <w:rPr>
                      <w:rFonts w:ascii="Bahnschrift" w:hAnsi="Bahnschrift"/>
                    </w:rPr>
                    <w:t>.</w:t>
                  </w:r>
                </w:p>
              </w:txbxContent>
            </v:textbox>
          </v:shape>
        </w:pict>
      </w:r>
      <w:r w:rsidR="00B52821" w:rsidRPr="004D669C">
        <w:rPr>
          <w:rFonts w:ascii="Times New Roman" w:hAnsi="Times New Roman" w:cs="Times New Roman"/>
          <w:sz w:val="32"/>
        </w:rPr>
        <w:t>DISERTACIÓN</w:t>
      </w:r>
    </w:p>
    <w:p w:rsidR="00B52821" w:rsidRPr="004D669C" w:rsidRDefault="00B52821" w:rsidP="00B52821">
      <w:pPr>
        <w:rPr>
          <w:rFonts w:ascii="Times New Roman" w:hAnsi="Times New Roman" w:cs="Times New Roman"/>
          <w:sz w:val="32"/>
        </w:rPr>
      </w:pPr>
      <w:r w:rsidRPr="004D669C">
        <w:rPr>
          <w:rFonts w:ascii="Times New Roman" w:hAnsi="Times New Roman" w:cs="Times New Roman"/>
          <w:sz w:val="32"/>
        </w:rPr>
        <w:t>COMENTARIO DE TEXTO</w:t>
      </w:r>
    </w:p>
    <w:p w:rsidR="00B52821" w:rsidRPr="004D669C" w:rsidRDefault="00B52821" w:rsidP="00B52821">
      <w:pPr>
        <w:rPr>
          <w:rFonts w:ascii="Times New Roman" w:hAnsi="Times New Roman" w:cs="Times New Roman"/>
          <w:sz w:val="32"/>
        </w:rPr>
      </w:pPr>
      <w:r w:rsidRPr="004D669C">
        <w:rPr>
          <w:rFonts w:ascii="Times New Roman" w:hAnsi="Times New Roman" w:cs="Times New Roman"/>
          <w:sz w:val="32"/>
        </w:rPr>
        <w:t>ARTÍCULO ACADÉMICO (</w:t>
      </w:r>
      <w:r w:rsidRPr="003A75EA">
        <w:rPr>
          <w:rFonts w:ascii="Times New Roman" w:hAnsi="Times New Roman" w:cs="Times New Roman"/>
          <w:i/>
          <w:sz w:val="32"/>
        </w:rPr>
        <w:t>PAPER</w:t>
      </w:r>
      <w:r w:rsidRPr="004D669C">
        <w:rPr>
          <w:rFonts w:ascii="Times New Roman" w:hAnsi="Times New Roman" w:cs="Times New Roman"/>
          <w:sz w:val="32"/>
        </w:rPr>
        <w:t>)</w:t>
      </w:r>
    </w:p>
    <w:p w:rsidR="00B52821" w:rsidRPr="004D669C" w:rsidRDefault="00EA3DB8" w:rsidP="00B52821">
      <w:pPr>
        <w:rPr>
          <w:rFonts w:ascii="Times New Roman" w:hAnsi="Times New Roman" w:cs="Times New Roman"/>
          <w:sz w:val="32"/>
        </w:rPr>
      </w:pPr>
      <w:r w:rsidRPr="00EA3DB8">
        <w:rPr>
          <w:rFonts w:ascii="Times New Roman" w:hAnsi="Times New Roman" w:cs="Times New Roman"/>
          <w:noProof/>
          <w:sz w:val="24"/>
          <w:lang w:eastAsia="es-ES"/>
        </w:rPr>
        <w:pict>
          <v:shape id="_x0000_s1032" type="#_x0000_t65" style="position:absolute;margin-left:115.1pt;margin-top:18.65pt;width:136.25pt;height:60.75pt;z-index:251664384" fillcolor="#9bbb59 [3206]" strokecolor="#f2f2f2 [3041]" strokeweight="3pt">
            <v:shadow on="t" type="perspective" color="#4e6128 [1606]" opacity=".5" offset="1pt" offset2="-1pt"/>
            <v:textbox>
              <w:txbxContent>
                <w:p w:rsidR="00393B61" w:rsidRPr="00CC7E3A" w:rsidRDefault="00393B61">
                  <w:pPr>
                    <w:rPr>
                      <w:rFonts w:ascii="Bernard MT Condensed" w:hAnsi="Bernard MT Condensed"/>
                    </w:rPr>
                  </w:pPr>
                  <w:proofErr w:type="spellStart"/>
                  <w:r w:rsidRPr="00CC7E3A">
                    <w:rPr>
                      <w:rFonts w:ascii="Bernard MT Condensed" w:hAnsi="Bernard MT Condensed"/>
                    </w:rPr>
                    <w:t>Virginie</w:t>
                  </w:r>
                  <w:proofErr w:type="spellEnd"/>
                  <w:r w:rsidRPr="00CC7E3A">
                    <w:rPr>
                      <w:rFonts w:ascii="Bernard MT Condensed" w:hAnsi="Bernard MT Condensed"/>
                    </w:rPr>
                    <w:t xml:space="preserve"> </w:t>
                  </w:r>
                  <w:proofErr w:type="spellStart"/>
                  <w:r w:rsidRPr="00CC7E3A">
                    <w:rPr>
                      <w:rFonts w:ascii="Bernard MT Condensed" w:hAnsi="Bernard MT Condensed"/>
                    </w:rPr>
                    <w:t>Despentes</w:t>
                  </w:r>
                  <w:proofErr w:type="spellEnd"/>
                  <w:r w:rsidRPr="00CC7E3A">
                    <w:rPr>
                      <w:rFonts w:ascii="Bernard MT Condensed" w:hAnsi="Bernard MT Condensed"/>
                    </w:rPr>
                    <w:t>: “La escritura funciona como una lucha contra el caos”.</w:t>
                  </w:r>
                </w:p>
              </w:txbxContent>
            </v:textbox>
          </v:shape>
        </w:pict>
      </w:r>
      <w:r w:rsidR="00B52821" w:rsidRPr="004D669C">
        <w:rPr>
          <w:rFonts w:ascii="Times New Roman" w:hAnsi="Times New Roman" w:cs="Times New Roman"/>
          <w:sz w:val="32"/>
        </w:rPr>
        <w:t>DIÁLOGO</w:t>
      </w:r>
    </w:p>
    <w:p w:rsidR="00B52821" w:rsidRPr="004D669C" w:rsidRDefault="00B52821" w:rsidP="00B52821">
      <w:pPr>
        <w:rPr>
          <w:rFonts w:ascii="Times New Roman" w:hAnsi="Times New Roman" w:cs="Times New Roman"/>
          <w:sz w:val="32"/>
        </w:rPr>
      </w:pPr>
      <w:r w:rsidRPr="004D669C">
        <w:rPr>
          <w:rFonts w:ascii="Times New Roman" w:hAnsi="Times New Roman" w:cs="Times New Roman"/>
          <w:sz w:val="32"/>
        </w:rPr>
        <w:t>RESEÑA</w:t>
      </w:r>
    </w:p>
    <w:p w:rsidR="00B52821" w:rsidRPr="004D669C" w:rsidRDefault="00B52821" w:rsidP="00DF6D53">
      <w:pPr>
        <w:tabs>
          <w:tab w:val="center" w:pos="4252"/>
        </w:tabs>
        <w:rPr>
          <w:rFonts w:ascii="Times New Roman" w:hAnsi="Times New Roman" w:cs="Times New Roman"/>
          <w:sz w:val="36"/>
        </w:rPr>
      </w:pPr>
      <w:r w:rsidRPr="004D669C">
        <w:rPr>
          <w:rFonts w:ascii="Times New Roman" w:hAnsi="Times New Roman" w:cs="Times New Roman"/>
          <w:sz w:val="32"/>
        </w:rPr>
        <w:t>AFORISMO</w:t>
      </w:r>
      <w:r w:rsidR="00DF6D53">
        <w:rPr>
          <w:rFonts w:ascii="Times New Roman" w:hAnsi="Times New Roman" w:cs="Times New Roman"/>
          <w:sz w:val="32"/>
        </w:rPr>
        <w:tab/>
      </w:r>
    </w:p>
    <w:p w:rsidR="00C1393C" w:rsidRDefault="00C1393C" w:rsidP="00B52821">
      <w:pPr>
        <w:framePr w:hSpace="141" w:wrap="around" w:vAnchor="text" w:hAnchor="margin" w:y="69"/>
        <w:jc w:val="both"/>
        <w:rPr>
          <w:rFonts w:ascii="Times New Roman" w:hAnsi="Times New Roman" w:cs="Times New Roman"/>
          <w:sz w:val="24"/>
        </w:rPr>
      </w:pPr>
    </w:p>
    <w:p w:rsidR="00CC7E3A" w:rsidRDefault="00CC7E3A" w:rsidP="00CC7E3A">
      <w:pPr>
        <w:framePr w:hSpace="141" w:wrap="around" w:vAnchor="text" w:hAnchor="margin" w:y="69"/>
        <w:spacing w:after="0"/>
        <w:jc w:val="both"/>
        <w:rPr>
          <w:rFonts w:ascii="Times New Roman" w:hAnsi="Times New Roman" w:cs="Times New Roman"/>
          <w:sz w:val="24"/>
        </w:rPr>
      </w:pPr>
      <w:r w:rsidRPr="00EA3DB8">
        <w:rPr>
          <w:rFonts w:ascii="Times New Roman" w:hAnsi="Times New Roman" w:cs="Times New Roman"/>
          <w:noProof/>
          <w:sz w:val="40"/>
          <w:lang w:eastAsia="es-ES"/>
        </w:rPr>
        <w:pict>
          <v:shape id="_x0000_s1029" type="#_x0000_t65" style="position:absolute;left:0;text-align:left;margin-left:384pt;margin-top:-9.45pt;width:121.05pt;height:73.75pt;z-index:251661312" fillcolor="#b6dde8 [1304]" stroked="f">
            <v:shadow on="t"/>
            <v:textbox style="mso-next-textbox:#_x0000_s1029">
              <w:txbxContent>
                <w:p w:rsidR="00AC5711" w:rsidRPr="00CC7E3A" w:rsidRDefault="00705EF5">
                  <w:pPr>
                    <w:rPr>
                      <w:rFonts w:ascii="Britannic Bold" w:hAnsi="Britannic Bold"/>
                    </w:rPr>
                  </w:pPr>
                  <w:proofErr w:type="spellStart"/>
                  <w:r w:rsidRPr="00CC7E3A">
                    <w:rPr>
                      <w:rFonts w:ascii="Britannic Bold" w:hAnsi="Britannic Bold"/>
                    </w:rPr>
                    <w:t>Marguerite</w:t>
                  </w:r>
                  <w:proofErr w:type="spellEnd"/>
                  <w:r w:rsidRPr="00CC7E3A">
                    <w:rPr>
                      <w:rFonts w:ascii="Britannic Bold" w:hAnsi="Britannic Bold"/>
                    </w:rPr>
                    <w:t xml:space="preserve"> Duras: “Escribir pese a todo, pese a la desesperación”.</w:t>
                  </w:r>
                </w:p>
              </w:txbxContent>
            </v:textbox>
          </v:shape>
        </w:pict>
      </w:r>
      <w:r w:rsidR="00B52821" w:rsidRPr="004D669C">
        <w:rPr>
          <w:rFonts w:ascii="Times New Roman" w:hAnsi="Times New Roman" w:cs="Times New Roman"/>
          <w:sz w:val="24"/>
        </w:rPr>
        <w:t xml:space="preserve">24 horas (2,50 créditos de formación reconocidos por </w:t>
      </w:r>
    </w:p>
    <w:p w:rsidR="00B52821" w:rsidRPr="004D669C" w:rsidRDefault="00B52821" w:rsidP="00CC7E3A">
      <w:pPr>
        <w:framePr w:hSpace="141" w:wrap="around" w:vAnchor="text" w:hAnchor="margin" w:y="69"/>
        <w:jc w:val="both"/>
        <w:rPr>
          <w:rFonts w:ascii="Times New Roman" w:hAnsi="Times New Roman" w:cs="Times New Roman"/>
          <w:sz w:val="24"/>
        </w:rPr>
      </w:pPr>
      <w:proofErr w:type="gramStart"/>
      <w:r w:rsidRPr="004D669C">
        <w:rPr>
          <w:rFonts w:ascii="Times New Roman" w:hAnsi="Times New Roman" w:cs="Times New Roman"/>
          <w:sz w:val="24"/>
        </w:rPr>
        <w:t>la</w:t>
      </w:r>
      <w:proofErr w:type="gramEnd"/>
      <w:r w:rsidRPr="004D669C">
        <w:rPr>
          <w:rFonts w:ascii="Times New Roman" w:hAnsi="Times New Roman" w:cs="Times New Roman"/>
          <w:sz w:val="24"/>
        </w:rPr>
        <w:t xml:space="preserve"> consejería de educación de Asturias)</w:t>
      </w:r>
    </w:p>
    <w:p w:rsidR="004D669C" w:rsidRDefault="00B52821" w:rsidP="004D669C">
      <w:pPr>
        <w:framePr w:hSpace="141" w:wrap="around" w:vAnchor="text" w:hAnchor="margin" w:y="69"/>
        <w:spacing w:after="0"/>
        <w:jc w:val="both"/>
        <w:rPr>
          <w:rFonts w:ascii="Times New Roman" w:hAnsi="Times New Roman" w:cs="Times New Roman"/>
          <w:sz w:val="24"/>
        </w:rPr>
      </w:pPr>
      <w:r w:rsidRPr="004D669C">
        <w:rPr>
          <w:rFonts w:ascii="Times New Roman" w:hAnsi="Times New Roman" w:cs="Times New Roman"/>
          <w:sz w:val="24"/>
        </w:rPr>
        <w:t>L</w:t>
      </w:r>
      <w:r w:rsidR="00CC7E3A">
        <w:rPr>
          <w:rFonts w:ascii="Times New Roman" w:hAnsi="Times New Roman" w:cs="Times New Roman"/>
          <w:sz w:val="24"/>
        </w:rPr>
        <w:t>os l</w:t>
      </w:r>
      <w:r w:rsidRPr="004D669C">
        <w:rPr>
          <w:rFonts w:ascii="Times New Roman" w:hAnsi="Times New Roman" w:cs="Times New Roman"/>
          <w:sz w:val="24"/>
        </w:rPr>
        <w:t xml:space="preserve">unes de 5:00 a 7:00 en el </w:t>
      </w:r>
      <w:r w:rsidR="00352280">
        <w:rPr>
          <w:rFonts w:ascii="Times New Roman" w:hAnsi="Times New Roman" w:cs="Times New Roman"/>
          <w:sz w:val="24"/>
        </w:rPr>
        <w:t>IES La Ería de Oviedo</w:t>
      </w:r>
      <w:r w:rsidR="000E4DC4" w:rsidRPr="004D669C">
        <w:rPr>
          <w:rFonts w:ascii="Times New Roman" w:hAnsi="Times New Roman" w:cs="Times New Roman"/>
          <w:sz w:val="24"/>
        </w:rPr>
        <w:t xml:space="preserve"> desde el 28 de marzo </w:t>
      </w:r>
    </w:p>
    <w:p w:rsidR="00B52821" w:rsidRDefault="000E4DC4" w:rsidP="004D669C">
      <w:pPr>
        <w:framePr w:hSpace="141" w:wrap="around" w:vAnchor="text" w:hAnchor="margin" w:y="69"/>
        <w:spacing w:after="0"/>
        <w:jc w:val="both"/>
        <w:rPr>
          <w:rFonts w:ascii="Times New Roman" w:hAnsi="Times New Roman" w:cs="Times New Roman"/>
          <w:sz w:val="24"/>
        </w:rPr>
      </w:pPr>
      <w:proofErr w:type="gramStart"/>
      <w:r w:rsidRPr="004D669C">
        <w:rPr>
          <w:rFonts w:ascii="Times New Roman" w:hAnsi="Times New Roman" w:cs="Times New Roman"/>
          <w:sz w:val="24"/>
        </w:rPr>
        <w:t>hasta</w:t>
      </w:r>
      <w:proofErr w:type="gramEnd"/>
      <w:r w:rsidRPr="004D669C">
        <w:rPr>
          <w:rFonts w:ascii="Times New Roman" w:hAnsi="Times New Roman" w:cs="Times New Roman"/>
          <w:sz w:val="24"/>
        </w:rPr>
        <w:t xml:space="preserve"> el</w:t>
      </w:r>
      <w:r w:rsidR="00B52821" w:rsidRPr="004D669C">
        <w:rPr>
          <w:rFonts w:ascii="Times New Roman" w:hAnsi="Times New Roman" w:cs="Times New Roman"/>
          <w:sz w:val="24"/>
        </w:rPr>
        <w:t xml:space="preserve"> 27</w:t>
      </w:r>
      <w:r w:rsidRPr="004D669C">
        <w:rPr>
          <w:rFonts w:ascii="Times New Roman" w:hAnsi="Times New Roman" w:cs="Times New Roman"/>
          <w:sz w:val="24"/>
        </w:rPr>
        <w:t xml:space="preserve"> de junio</w:t>
      </w:r>
      <w:r w:rsidR="00B52821" w:rsidRPr="004D669C">
        <w:rPr>
          <w:rFonts w:ascii="Times New Roman" w:hAnsi="Times New Roman" w:cs="Times New Roman"/>
          <w:sz w:val="24"/>
        </w:rPr>
        <w:t xml:space="preserve"> de 2022</w:t>
      </w:r>
    </w:p>
    <w:p w:rsidR="004D669C" w:rsidRPr="004D669C" w:rsidRDefault="004D669C" w:rsidP="004D669C">
      <w:pPr>
        <w:framePr w:hSpace="141" w:wrap="around" w:vAnchor="text" w:hAnchor="margin" w:y="69"/>
        <w:spacing w:after="0"/>
        <w:jc w:val="both"/>
        <w:rPr>
          <w:rFonts w:ascii="Times New Roman" w:hAnsi="Times New Roman" w:cs="Times New Roman"/>
          <w:sz w:val="24"/>
        </w:rPr>
      </w:pPr>
    </w:p>
    <w:p w:rsidR="00B52821" w:rsidRPr="004D669C" w:rsidRDefault="00B52821" w:rsidP="004D669C">
      <w:pPr>
        <w:framePr w:hSpace="141" w:wrap="around" w:vAnchor="text" w:hAnchor="margin" w:y="69"/>
        <w:spacing w:after="0"/>
        <w:jc w:val="both"/>
        <w:rPr>
          <w:rFonts w:ascii="Times New Roman" w:hAnsi="Times New Roman" w:cs="Times New Roman"/>
          <w:sz w:val="24"/>
        </w:rPr>
      </w:pPr>
      <w:r w:rsidRPr="004D669C">
        <w:rPr>
          <w:rFonts w:ascii="Times New Roman" w:hAnsi="Times New Roman" w:cs="Times New Roman"/>
          <w:sz w:val="24"/>
        </w:rPr>
        <w:t>Gratis para socios de la SAF</w:t>
      </w:r>
    </w:p>
    <w:p w:rsidR="00B52821" w:rsidRPr="004D669C" w:rsidRDefault="00B52821" w:rsidP="00B52821">
      <w:pPr>
        <w:rPr>
          <w:rFonts w:ascii="Times New Roman" w:hAnsi="Times New Roman" w:cs="Times New Roman"/>
          <w:sz w:val="24"/>
        </w:rPr>
      </w:pPr>
      <w:r w:rsidRPr="004D669C">
        <w:rPr>
          <w:rFonts w:ascii="Times New Roman" w:hAnsi="Times New Roman" w:cs="Times New Roman"/>
          <w:sz w:val="24"/>
        </w:rPr>
        <w:t>10€ para estudiantes y 15€ para el resto de los asistentes</w:t>
      </w:r>
    </w:p>
    <w:p w:rsidR="000E4DC4" w:rsidRPr="004D669C" w:rsidRDefault="000E4DC4" w:rsidP="00B52821">
      <w:pPr>
        <w:rPr>
          <w:rFonts w:ascii="Times New Roman" w:hAnsi="Times New Roman" w:cs="Times New Roman"/>
          <w:sz w:val="24"/>
        </w:rPr>
      </w:pPr>
      <w:r w:rsidRPr="004D669C">
        <w:rPr>
          <w:rFonts w:ascii="Times New Roman" w:hAnsi="Times New Roman" w:cs="Times New Roman"/>
          <w:sz w:val="24"/>
        </w:rPr>
        <w:t>Disponemos de 20 plazas, que se llenarán por orden de matrícula. Para matricularse hay que enviar un mail a la SAF indicando nombre, DNI y lugar de trabajo o estudio.</w:t>
      </w:r>
    </w:p>
    <w:p w:rsidR="003025EB" w:rsidRPr="004D669C" w:rsidRDefault="000E4DC4" w:rsidP="000E4DC4">
      <w:pPr>
        <w:rPr>
          <w:rFonts w:ascii="Times New Roman" w:hAnsi="Times New Roman" w:cs="Times New Roman"/>
          <w:sz w:val="24"/>
        </w:rPr>
      </w:pPr>
      <w:r w:rsidRPr="004D669C">
        <w:rPr>
          <w:rFonts w:ascii="Times New Roman" w:hAnsi="Times New Roman" w:cs="Times New Roman"/>
          <w:sz w:val="24"/>
        </w:rPr>
        <w:t>Método de trabajo: análisis de estilos filosóficos, producción de textos propios y comentario de los mismos. Al final del curso la</w:t>
      </w:r>
      <w:r w:rsidR="00B52821" w:rsidRPr="004D669C">
        <w:rPr>
          <w:rFonts w:ascii="Times New Roman" w:hAnsi="Times New Roman" w:cs="Times New Roman"/>
          <w:sz w:val="24"/>
        </w:rPr>
        <w:t xml:space="preserve">s </w:t>
      </w:r>
      <w:r w:rsidRPr="004D669C">
        <w:rPr>
          <w:rFonts w:ascii="Times New Roman" w:hAnsi="Times New Roman" w:cs="Times New Roman"/>
          <w:sz w:val="24"/>
        </w:rPr>
        <w:t>participantes</w:t>
      </w:r>
      <w:r w:rsidR="00B52821" w:rsidRPr="004D669C">
        <w:rPr>
          <w:rFonts w:ascii="Times New Roman" w:hAnsi="Times New Roman" w:cs="Times New Roman"/>
          <w:sz w:val="24"/>
        </w:rPr>
        <w:t xml:space="preserve"> habrán producido 3 textos de los </w:t>
      </w:r>
      <w:r w:rsidRPr="004D669C">
        <w:rPr>
          <w:rFonts w:ascii="Times New Roman" w:hAnsi="Times New Roman" w:cs="Times New Roman"/>
          <w:sz w:val="24"/>
        </w:rPr>
        <w:t>estilos que ella</w:t>
      </w:r>
      <w:r w:rsidR="00B52821" w:rsidRPr="004D669C">
        <w:rPr>
          <w:rFonts w:ascii="Times New Roman" w:hAnsi="Times New Roman" w:cs="Times New Roman"/>
          <w:sz w:val="24"/>
        </w:rPr>
        <w:t>s elijan.</w:t>
      </w:r>
    </w:p>
    <w:p w:rsidR="00C1393C" w:rsidRDefault="00FB2A7A" w:rsidP="00393B61">
      <w:pPr>
        <w:framePr w:hSpace="141" w:wrap="around" w:vAnchor="text" w:hAnchor="margin" w:y="69"/>
        <w:jc w:val="right"/>
        <w:rPr>
          <w:rFonts w:ascii="Times New Roman" w:hAnsi="Times New Roman" w:cs="Times New Roman"/>
          <w:sz w:val="24"/>
        </w:rPr>
      </w:pPr>
      <w:r>
        <w:rPr>
          <w:rFonts w:ascii="Times New Roman" w:hAnsi="Times New Roman" w:cs="Times New Roman"/>
          <w:noProof/>
          <w:sz w:val="24"/>
          <w:lang w:eastAsia="es-ES"/>
        </w:rPr>
        <w:pict>
          <v:shape id="_x0000_s1030" type="#_x0000_t65" style="position:absolute;left:0;text-align:left;margin-left:297pt;margin-top:8.1pt;width:228.95pt;height:117.45pt;z-index:251662336" fillcolor="#e5dfec [663]" stroked="f">
            <v:shadow on="t"/>
            <v:textbox>
              <w:txbxContent>
                <w:p w:rsidR="00AC5711" w:rsidRPr="00FB2A7A" w:rsidRDefault="00AC5711">
                  <w:pPr>
                    <w:rPr>
                      <w:rFonts w:ascii="Brush Script MT" w:hAnsi="Brush Script MT"/>
                      <w:sz w:val="24"/>
                    </w:rPr>
                  </w:pPr>
                  <w:r w:rsidRPr="00FB2A7A">
                    <w:rPr>
                      <w:rFonts w:ascii="Brush Script MT" w:hAnsi="Brush Script MT"/>
                      <w:sz w:val="24"/>
                    </w:rPr>
                    <w:t xml:space="preserve">María Zambrano: </w:t>
                  </w:r>
                  <w:r w:rsidR="00CC0DA2" w:rsidRPr="00FB2A7A">
                    <w:rPr>
                      <w:rFonts w:ascii="Brush Script MT" w:hAnsi="Brush Script MT"/>
                      <w:sz w:val="24"/>
                    </w:rPr>
                    <w:t>“</w:t>
                  </w:r>
                  <w:r w:rsidRPr="00FB2A7A">
                    <w:rPr>
                      <w:rFonts w:ascii="Brush Script MT" w:hAnsi="Brush Script MT"/>
                      <w:sz w:val="24"/>
                    </w:rPr>
                    <w:t>Escribir es defender la soledad en que se está; </w:t>
                  </w:r>
                  <w:r w:rsidRPr="00FB2A7A">
                    <w:rPr>
                      <w:rFonts w:ascii="Brush Script MT" w:hAnsi="Brush Script MT"/>
                      <w:bCs/>
                      <w:sz w:val="24"/>
                    </w:rPr>
                    <w:t>es una acción que sólo brota desde un aislamiento efectivo, pero desde un aislamiento comunicable, en que, precisamente, por la lejanía de toda cosa concreta se hace posible un descubrimiento de relaciones entre ellas</w:t>
                  </w:r>
                  <w:r w:rsidR="00CC0DA2" w:rsidRPr="00FB2A7A">
                    <w:rPr>
                      <w:rFonts w:ascii="Brush Script MT" w:hAnsi="Brush Script MT"/>
                      <w:bCs/>
                      <w:sz w:val="24"/>
                    </w:rPr>
                    <w:t>”</w:t>
                  </w:r>
                  <w:r w:rsidRPr="00FB2A7A">
                    <w:rPr>
                      <w:rFonts w:ascii="Brush Script MT" w:hAnsi="Brush Script MT"/>
                      <w:sz w:val="24"/>
                    </w:rPr>
                    <w:t>.</w:t>
                  </w:r>
                </w:p>
              </w:txbxContent>
            </v:textbox>
          </v:shape>
        </w:pict>
      </w:r>
      <w:r w:rsidR="00EA3DB8" w:rsidRPr="00EA3DB8">
        <w:rPr>
          <w:rFonts w:ascii="Times New Roman" w:hAnsi="Times New Roman" w:cs="Times New Roman"/>
          <w:noProof/>
          <w:sz w:val="32"/>
          <w:lang w:eastAsia="es-ES"/>
        </w:rPr>
        <w:pict>
          <v:shape id="_x0000_s1031" type="#_x0000_t65" style="position:absolute;left:0;text-align:left;margin-left:150.7pt;margin-top:19.55pt;width:100.65pt;height:89.95pt;z-index:251663360" fillcolor="#fbd4b4 [1305]" stroked="f">
            <v:shadow on="t"/>
            <v:textbox style="mso-next-textbox:#_x0000_s1031">
              <w:txbxContent>
                <w:p w:rsidR="00AC5711" w:rsidRPr="00FB2A7A" w:rsidRDefault="00AC5711">
                  <w:pPr>
                    <w:rPr>
                      <w:rFonts w:ascii="Bradley Hand ITC" w:hAnsi="Bradley Hand ITC"/>
                      <w:b/>
                    </w:rPr>
                  </w:pPr>
                  <w:r w:rsidRPr="00FB2A7A">
                    <w:rPr>
                      <w:rFonts w:ascii="Bradley Hand ITC" w:hAnsi="Bradley Hand ITC"/>
                      <w:b/>
                    </w:rPr>
                    <w:t>Francisco Umbral: “El que lo piensa todo primero no escribe nada después”</w:t>
                  </w:r>
                </w:p>
              </w:txbxContent>
            </v:textbox>
          </v:shape>
        </w:pict>
      </w:r>
    </w:p>
    <w:p w:rsidR="00393B61" w:rsidRPr="004D669C" w:rsidRDefault="00393B61" w:rsidP="00C1393C">
      <w:pPr>
        <w:framePr w:hSpace="141" w:wrap="around" w:vAnchor="text" w:hAnchor="margin" w:y="69"/>
        <w:rPr>
          <w:rFonts w:ascii="Times New Roman" w:hAnsi="Times New Roman" w:cs="Times New Roman"/>
          <w:sz w:val="24"/>
        </w:rPr>
      </w:pPr>
      <w:r w:rsidRPr="004D669C">
        <w:rPr>
          <w:rFonts w:ascii="Times New Roman" w:hAnsi="Times New Roman" w:cs="Times New Roman"/>
          <w:sz w:val="24"/>
        </w:rPr>
        <w:t>PONENTES:</w:t>
      </w:r>
    </w:p>
    <w:p w:rsidR="00393B61" w:rsidRPr="004D669C" w:rsidRDefault="00393B61" w:rsidP="00C1393C">
      <w:pPr>
        <w:framePr w:hSpace="141" w:wrap="around" w:vAnchor="text" w:hAnchor="margin" w:y="69"/>
        <w:spacing w:after="0" w:line="240" w:lineRule="auto"/>
        <w:rPr>
          <w:rFonts w:ascii="Times New Roman" w:hAnsi="Times New Roman" w:cs="Times New Roman"/>
          <w:sz w:val="24"/>
        </w:rPr>
      </w:pPr>
      <w:r w:rsidRPr="004D669C">
        <w:rPr>
          <w:rFonts w:ascii="Times New Roman" w:hAnsi="Times New Roman" w:cs="Times New Roman"/>
          <w:sz w:val="24"/>
        </w:rPr>
        <w:t>Noelia Bueno</w:t>
      </w:r>
    </w:p>
    <w:p w:rsidR="00393B61" w:rsidRPr="004D669C" w:rsidRDefault="00393B61" w:rsidP="00C1393C">
      <w:pPr>
        <w:framePr w:hSpace="141" w:wrap="around" w:vAnchor="text" w:hAnchor="margin" w:y="69"/>
        <w:spacing w:after="0" w:line="240" w:lineRule="auto"/>
        <w:rPr>
          <w:rFonts w:ascii="Times New Roman" w:hAnsi="Times New Roman" w:cs="Times New Roman"/>
          <w:sz w:val="24"/>
        </w:rPr>
      </w:pPr>
      <w:r w:rsidRPr="004D669C">
        <w:rPr>
          <w:rFonts w:ascii="Times New Roman" w:hAnsi="Times New Roman" w:cs="Times New Roman"/>
          <w:sz w:val="24"/>
        </w:rPr>
        <w:t xml:space="preserve">Felipe Ledesma </w:t>
      </w:r>
    </w:p>
    <w:p w:rsidR="00DC689B" w:rsidRDefault="00393B61" w:rsidP="00C1393C">
      <w:pPr>
        <w:rPr>
          <w:rFonts w:ascii="Times New Roman" w:hAnsi="Times New Roman" w:cs="Times New Roman"/>
          <w:sz w:val="24"/>
        </w:rPr>
      </w:pPr>
      <w:r w:rsidRPr="004D669C">
        <w:rPr>
          <w:rFonts w:ascii="Times New Roman" w:hAnsi="Times New Roman" w:cs="Times New Roman"/>
          <w:sz w:val="24"/>
        </w:rPr>
        <w:t>Soledad G. Ferrer</w:t>
      </w:r>
    </w:p>
    <w:p w:rsidR="003A75EA" w:rsidRPr="00DC689B" w:rsidRDefault="003A75EA" w:rsidP="00B91960">
      <w:pPr>
        <w:spacing w:after="0" w:line="240" w:lineRule="auto"/>
        <w:rPr>
          <w:rFonts w:ascii="Times New Roman" w:hAnsi="Times New Roman" w:cs="Times New Roman"/>
          <w:sz w:val="24"/>
        </w:rPr>
      </w:pPr>
    </w:p>
    <w:p w:rsidR="003025EB" w:rsidRPr="004D669C" w:rsidRDefault="003025EB" w:rsidP="00DC689B">
      <w:pPr>
        <w:spacing w:after="0" w:line="240" w:lineRule="auto"/>
        <w:jc w:val="right"/>
        <w:rPr>
          <w:rFonts w:ascii="Times New Roman" w:hAnsi="Times New Roman" w:cs="Times New Roman"/>
          <w:sz w:val="24"/>
        </w:rPr>
      </w:pPr>
      <w:r w:rsidRPr="004D669C">
        <w:rPr>
          <w:rFonts w:ascii="Times New Roman" w:hAnsi="Times New Roman" w:cs="Times New Roman"/>
          <w:sz w:val="24"/>
        </w:rPr>
        <w:tab/>
      </w:r>
    </w:p>
    <w:sectPr w:rsidR="003025EB" w:rsidRPr="004D669C" w:rsidSect="00C1393C">
      <w:headerReference w:type="default" r:id="rId7"/>
      <w:pgSz w:w="11906" w:h="16838"/>
      <w:pgMar w:top="720" w:right="720" w:bottom="720" w:left="720"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69" w:rsidRDefault="00293869" w:rsidP="003025EB">
      <w:pPr>
        <w:spacing w:after="0" w:line="240" w:lineRule="auto"/>
      </w:pPr>
      <w:r>
        <w:separator/>
      </w:r>
    </w:p>
  </w:endnote>
  <w:endnote w:type="continuationSeparator" w:id="0">
    <w:p w:rsidR="00293869" w:rsidRDefault="00293869" w:rsidP="00302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venir Book Oblique">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69" w:rsidRDefault="00293869" w:rsidP="003025EB">
      <w:pPr>
        <w:spacing w:after="0" w:line="240" w:lineRule="auto"/>
      </w:pPr>
      <w:r>
        <w:separator/>
      </w:r>
    </w:p>
  </w:footnote>
  <w:footnote w:type="continuationSeparator" w:id="0">
    <w:p w:rsidR="00293869" w:rsidRDefault="00293869" w:rsidP="00302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60" w:rsidRDefault="00B91960" w:rsidP="00B91960">
    <w:pPr>
      <w:jc w:val="center"/>
      <w:rPr>
        <w:rFonts w:ascii="Avenir Book Oblique" w:eastAsia="Avenir Book Oblique" w:hAnsi="Avenir Book Oblique" w:cs="Avenir Book Oblique"/>
        <w:sz w:val="28"/>
        <w:szCs w:val="28"/>
      </w:rPr>
    </w:pPr>
    <w:r>
      <w:rPr>
        <w:rFonts w:ascii="Avenir Book Oblique" w:eastAsia="Avenir Book Oblique" w:hAnsi="Avenir Book Oblique" w:cs="Avenir Book Oblique"/>
        <w:noProof/>
        <w:sz w:val="28"/>
        <w:szCs w:val="28"/>
        <w:lang w:eastAsia="es-ES"/>
      </w:rPr>
      <w:drawing>
        <wp:inline distT="0" distB="0" distL="0" distR="0">
          <wp:extent cx="381000" cy="381000"/>
          <wp:effectExtent l="19050" t="0" r="0" b="0"/>
          <wp:docPr id="3" name="Imagen 7" descr="C:\Users\Luisa\Desktop\SAF\imagen S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isa\Desktop\SAF\imagen SAF.jpg"/>
                  <pic:cNvPicPr>
                    <a:picLocks noChangeAspect="1" noChangeArrowheads="1"/>
                  </pic:cNvPicPr>
                </pic:nvPicPr>
                <pic:blipFill>
                  <a:blip r:embed="rId1"/>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B91960" w:rsidRDefault="00B91960" w:rsidP="00B91960">
    <w:pPr>
      <w:spacing w:after="0" w:line="240" w:lineRule="auto"/>
      <w:jc w:val="center"/>
      <w:rPr>
        <w:rFonts w:ascii="Avenir Book Oblique" w:eastAsia="Avenir Book Oblique" w:hAnsi="Avenir Book Oblique" w:cs="Avenir Book Oblique"/>
        <w:sz w:val="16"/>
        <w:szCs w:val="28"/>
      </w:rPr>
    </w:pPr>
    <w:r w:rsidRPr="005273C6">
      <w:rPr>
        <w:rFonts w:ascii="Avenir Book Oblique" w:eastAsia="Avenir Book Oblique" w:hAnsi="Avenir Book Oblique" w:cs="Avenir Book Oblique"/>
        <w:sz w:val="16"/>
        <w:szCs w:val="28"/>
      </w:rPr>
      <w:t>SAF Sociedad Asturiana de Filosofía</w:t>
    </w:r>
  </w:p>
  <w:p w:rsidR="00B91960" w:rsidRPr="00B91960" w:rsidRDefault="00EA3DB8" w:rsidP="00B91960">
    <w:pPr>
      <w:spacing w:after="0" w:line="240" w:lineRule="auto"/>
      <w:jc w:val="center"/>
      <w:rPr>
        <w:rFonts w:ascii="Avenir Book Oblique" w:eastAsia="Avenir Book Oblique" w:hAnsi="Avenir Book Oblique" w:cs="Avenir Book Oblique"/>
        <w:sz w:val="16"/>
        <w:szCs w:val="16"/>
      </w:rPr>
    </w:pPr>
    <w:hyperlink r:id="rId2" w:history="1">
      <w:r w:rsidR="00B91960" w:rsidRPr="00B91960">
        <w:rPr>
          <w:sz w:val="16"/>
          <w:szCs w:val="16"/>
        </w:rPr>
        <w:t>saf@sociedadasturianadefilosofia.org</w:t>
      </w:r>
    </w:hyperlink>
    <w:r w:rsidR="00B91960" w:rsidRPr="00B91960">
      <w:rPr>
        <w:rFonts w:ascii="Avenir Book Oblique" w:eastAsia="Avenir Book Oblique" w:hAnsi="Avenir Book Oblique" w:cs="Avenir Book Oblique"/>
        <w:sz w:val="16"/>
        <w:szCs w:val="16"/>
      </w:rPr>
      <w:t xml:space="preserve"> </w:t>
    </w:r>
  </w:p>
  <w:p w:rsidR="00B91960" w:rsidRPr="00B91960" w:rsidRDefault="00B91960" w:rsidP="00B91960">
    <w:pPr>
      <w:spacing w:after="0" w:line="240" w:lineRule="auto"/>
      <w:jc w:val="center"/>
      <w:rPr>
        <w:rFonts w:ascii="Avenir Book Oblique" w:eastAsia="Avenir Book Oblique" w:hAnsi="Avenir Book Oblique" w:cs="Avenir Book Oblique"/>
        <w:sz w:val="16"/>
        <w:szCs w:val="16"/>
      </w:rPr>
    </w:pPr>
    <w:r w:rsidRPr="00B91960">
      <w:rPr>
        <w:rFonts w:ascii="Avenir Book Oblique" w:eastAsia="Avenir Book Oblique" w:hAnsi="Avenir Book Oblique" w:cs="Avenir Book Oblique"/>
        <w:sz w:val="16"/>
        <w:szCs w:val="16"/>
      </w:rPr>
      <w:t xml:space="preserve">   </w:t>
    </w:r>
    <w:hyperlink r:id="rId3" w:tgtFrame="_blank" w:history="1">
      <w:r w:rsidRPr="00B91960">
        <w:rPr>
          <w:sz w:val="16"/>
          <w:szCs w:val="16"/>
        </w:rPr>
        <w:t>https://sociedadasturianadefilosofia.org/</w:t>
      </w:r>
    </w:hyperlink>
  </w:p>
  <w:p w:rsidR="00B91960" w:rsidRDefault="00B91960" w:rsidP="00B91960">
    <w:pPr>
      <w:pStyle w:val="Encabezado"/>
      <w:jc w:val="center"/>
    </w:pPr>
  </w:p>
  <w:p w:rsidR="003025EB" w:rsidRDefault="003025E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7410">
      <o:colormenu v:ext="edit" fillcolor="none [1305]" strokecolor="none" shadowcolor="none"/>
    </o:shapedefaults>
  </w:hdrShapeDefaults>
  <w:footnotePr>
    <w:footnote w:id="-1"/>
    <w:footnote w:id="0"/>
  </w:footnotePr>
  <w:endnotePr>
    <w:endnote w:id="-1"/>
    <w:endnote w:id="0"/>
  </w:endnotePr>
  <w:compat/>
  <w:rsids>
    <w:rsidRoot w:val="00653428"/>
    <w:rsid w:val="000547A6"/>
    <w:rsid w:val="000E4DC4"/>
    <w:rsid w:val="00293869"/>
    <w:rsid w:val="002A0729"/>
    <w:rsid w:val="003025EB"/>
    <w:rsid w:val="00352280"/>
    <w:rsid w:val="00393B61"/>
    <w:rsid w:val="003A75EA"/>
    <w:rsid w:val="003B4F13"/>
    <w:rsid w:val="003E6B41"/>
    <w:rsid w:val="004D669C"/>
    <w:rsid w:val="005460CC"/>
    <w:rsid w:val="00653428"/>
    <w:rsid w:val="00695032"/>
    <w:rsid w:val="006F65D9"/>
    <w:rsid w:val="00705EF5"/>
    <w:rsid w:val="007B49E1"/>
    <w:rsid w:val="007D459C"/>
    <w:rsid w:val="008860F6"/>
    <w:rsid w:val="00AC5711"/>
    <w:rsid w:val="00B200AA"/>
    <w:rsid w:val="00B52821"/>
    <w:rsid w:val="00B91960"/>
    <w:rsid w:val="00C1393C"/>
    <w:rsid w:val="00C67B9D"/>
    <w:rsid w:val="00CB0676"/>
    <w:rsid w:val="00CC0DA2"/>
    <w:rsid w:val="00CC3D53"/>
    <w:rsid w:val="00CC7E3A"/>
    <w:rsid w:val="00DC689B"/>
    <w:rsid w:val="00DF0DF1"/>
    <w:rsid w:val="00DF6D53"/>
    <w:rsid w:val="00E869DB"/>
    <w:rsid w:val="00EA3DB8"/>
    <w:rsid w:val="00FB2A7A"/>
    <w:rsid w:val="00FE0C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1305]" strokecolor="none" shadowcolor="none"/>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69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9DB"/>
    <w:rPr>
      <w:rFonts w:ascii="Tahoma" w:hAnsi="Tahoma" w:cs="Tahoma"/>
      <w:sz w:val="16"/>
      <w:szCs w:val="16"/>
    </w:rPr>
  </w:style>
  <w:style w:type="table" w:styleId="Tablaconcuadrcula">
    <w:name w:val="Table Grid"/>
    <w:basedOn w:val="Tablanormal"/>
    <w:uiPriority w:val="59"/>
    <w:rsid w:val="00E86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025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025EB"/>
  </w:style>
  <w:style w:type="paragraph" w:styleId="Piedepgina">
    <w:name w:val="footer"/>
    <w:basedOn w:val="Normal"/>
    <w:link w:val="PiedepginaCar"/>
    <w:uiPriority w:val="99"/>
    <w:unhideWhenUsed/>
    <w:rsid w:val="003025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25EB"/>
  </w:style>
  <w:style w:type="character" w:styleId="Hipervnculo">
    <w:name w:val="Hyperlink"/>
    <w:basedOn w:val="Fuentedeprrafopredeter"/>
    <w:uiPriority w:val="99"/>
    <w:unhideWhenUsed/>
    <w:rsid w:val="003025EB"/>
    <w:rPr>
      <w:color w:val="0000FF" w:themeColor="hyperlink"/>
      <w:u w:val="single"/>
    </w:rPr>
  </w:style>
  <w:style w:type="character" w:styleId="Textoennegrita">
    <w:name w:val="Strong"/>
    <w:basedOn w:val="Fuentedeprrafopredeter"/>
    <w:uiPriority w:val="22"/>
    <w:qFormat/>
    <w:rsid w:val="00AC571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l.facebook.com/l.php?u=https%3A%2F%2Fsociedadasturianadefilosofia.org%2F%3Ffbclid%3DIwAR2JBnVZWAsE5rqOdjjr1pqFn3Nfb_N8LSkZdA77J2CTzz-zRbHCieCHf1k&amp;h=AT3LF5OGKrkRbQPubmM4MsxfbzCxCF2t7Z0Qntdm_VWvBJqkktbSXVcRb4csE32Q0SaidzweKNWPXKGBLZCfTFyfuwavtaw_VQAjap3DWWRfvQqZQpjwY6Tu2t50dqQuhJjWQA" TargetMode="External"/><Relationship Id="rId2" Type="http://schemas.openxmlformats.org/officeDocument/2006/relationships/hyperlink" Target="mailto:saf@sociedadasturianadefilosofia.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EF439-174C-4859-9161-3A544F22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134</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2021-10-24T10:32:00Z</cp:lastPrinted>
  <dcterms:created xsi:type="dcterms:W3CDTF">2021-10-23T16:52:00Z</dcterms:created>
  <dcterms:modified xsi:type="dcterms:W3CDTF">2022-01-08T19:30:00Z</dcterms:modified>
</cp:coreProperties>
</file>